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6A" w:rsidRDefault="001A126A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Совет сельского поселения «</w:t>
      </w:r>
      <w:proofErr w:type="spellStart"/>
      <w:r>
        <w:rPr>
          <w:rFonts w:eastAsia="Times New Roman"/>
          <w:b/>
          <w:bCs/>
          <w:color w:val="000000"/>
          <w:szCs w:val="28"/>
          <w:lang w:eastAsia="ru-RU"/>
        </w:rPr>
        <w:t>Узон</w:t>
      </w:r>
      <w:proofErr w:type="spellEnd"/>
      <w:r>
        <w:rPr>
          <w:rFonts w:eastAsia="Times New Roman"/>
          <w:b/>
          <w:bCs/>
          <w:color w:val="000000"/>
          <w:szCs w:val="28"/>
          <w:lang w:eastAsia="ru-RU"/>
        </w:rPr>
        <w:t>»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</w:p>
    <w:p w:rsidR="001A126A" w:rsidRDefault="001A126A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РЕШЕНИЕ</w:t>
      </w:r>
    </w:p>
    <w:p w:rsidR="001A126A" w:rsidRDefault="001A126A" w:rsidP="001A126A">
      <w:pPr>
        <w:spacing w:after="0" w:line="240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1A126A" w:rsidRDefault="001A126A" w:rsidP="001A126A">
      <w:pPr>
        <w:spacing w:after="0" w:line="240" w:lineRule="auto"/>
        <w:ind w:firstLine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18.06.2020 года                                                                                            № 127</w:t>
      </w:r>
    </w:p>
    <w:p w:rsidR="001A126A" w:rsidRDefault="001A126A" w:rsidP="001A126A">
      <w:pPr>
        <w:spacing w:after="0" w:line="240" w:lineRule="auto"/>
        <w:ind w:firstLine="0"/>
        <w:jc w:val="center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с. </w:t>
      </w:r>
      <w:proofErr w:type="spellStart"/>
      <w:r>
        <w:rPr>
          <w:rFonts w:eastAsia="Times New Roman"/>
          <w:color w:val="000000"/>
          <w:szCs w:val="28"/>
          <w:lang w:eastAsia="ru-RU"/>
        </w:rPr>
        <w:t>Узон</w:t>
      </w:r>
      <w:proofErr w:type="spellEnd"/>
    </w:p>
    <w:p w:rsidR="001A126A" w:rsidRDefault="001A126A" w:rsidP="001A126A">
      <w:pPr>
        <w:spacing w:after="0" w:line="240" w:lineRule="auto"/>
        <w:ind w:firstLine="0"/>
        <w:jc w:val="center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О МУНИЦИПАЛЬНОЙ СЛУЖБЕ</w:t>
      </w:r>
    </w:p>
    <w:p w:rsidR="001A126A" w:rsidRDefault="001A126A" w:rsidP="001A126A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szCs w:val="28"/>
        </w:rPr>
        <w:t xml:space="preserve"> В СЕЛЬСКОМ ПОСЕЛЕНИИ «УЗОН» </w:t>
      </w: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851"/>
        <w:rPr>
          <w:b/>
          <w:szCs w:val="28"/>
        </w:rPr>
      </w:pPr>
      <w:r>
        <w:rPr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статьей 33 Устава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», Совет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</w:t>
      </w:r>
      <w:r>
        <w:rPr>
          <w:i/>
          <w:szCs w:val="28"/>
        </w:rPr>
        <w:t xml:space="preserve"> </w:t>
      </w:r>
      <w:r>
        <w:rPr>
          <w:b/>
          <w:szCs w:val="28"/>
        </w:rPr>
        <w:t>реши</w:t>
      </w:r>
      <w:proofErr w:type="gramStart"/>
      <w:r>
        <w:rPr>
          <w:b/>
          <w:szCs w:val="28"/>
        </w:rPr>
        <w:t>л(</w:t>
      </w:r>
      <w:proofErr w:type="gramEnd"/>
      <w:r>
        <w:rPr>
          <w:b/>
          <w:szCs w:val="28"/>
        </w:rPr>
        <w:t>а):</w:t>
      </w:r>
    </w:p>
    <w:p w:rsidR="001A126A" w:rsidRDefault="001A126A" w:rsidP="001A126A">
      <w:pPr>
        <w:spacing w:after="0" w:line="240" w:lineRule="auto"/>
        <w:ind w:firstLine="851"/>
        <w:rPr>
          <w:b/>
          <w:szCs w:val="28"/>
        </w:rPr>
      </w:pPr>
    </w:p>
    <w:p w:rsidR="001A126A" w:rsidRDefault="001A126A" w:rsidP="001A12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>Утвердить Положение о муниципальной службе в сельском поселении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».</w:t>
      </w:r>
    </w:p>
    <w:p w:rsidR="001A126A" w:rsidRDefault="001A126A" w:rsidP="001A12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rFonts w:eastAsia="Times New Roman"/>
          <w:color w:val="000000"/>
          <w:szCs w:val="28"/>
          <w:lang w:eastAsia="ru-RU"/>
        </w:rPr>
        <w:t>Признать утратившим силу</w:t>
      </w:r>
      <w:r>
        <w:rPr>
          <w:szCs w:val="28"/>
        </w:rPr>
        <w:t xml:space="preserve"> Решение Совета 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 от 19.12.2016 г.  № 44 «О муниципальной службе в сельском поселении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».</w:t>
      </w:r>
    </w:p>
    <w:p w:rsidR="001A126A" w:rsidRDefault="001A126A" w:rsidP="001A12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Настоящее решение вступает в законную силу после его официального опубликования (обнародования). </w:t>
      </w:r>
    </w:p>
    <w:p w:rsidR="001A126A" w:rsidRDefault="001A126A" w:rsidP="001A126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Настоящее решение опубликовать (обнародовать) на стендах сельского поселения и на официальном сайте </w:t>
      </w:r>
      <w:proofErr w:type="spellStart"/>
      <w:r>
        <w:rPr>
          <w:szCs w:val="28"/>
        </w:rPr>
        <w:t>узон-адм.рф</w:t>
      </w:r>
      <w:proofErr w:type="spellEnd"/>
      <w:r>
        <w:rPr>
          <w:szCs w:val="28"/>
        </w:rPr>
        <w:t xml:space="preserve">.  </w:t>
      </w: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  <w:r>
        <w:rPr>
          <w:i/>
          <w:szCs w:val="28"/>
        </w:rPr>
        <w:t xml:space="preserve">                                                                </w:t>
      </w:r>
      <w:r>
        <w:rPr>
          <w:szCs w:val="28"/>
        </w:rPr>
        <w:t>Б.Б.Доржиев</w:t>
      </w: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szCs w:val="28"/>
        </w:rPr>
      </w:pPr>
    </w:p>
    <w:p w:rsidR="001A126A" w:rsidRDefault="001A126A" w:rsidP="001A126A">
      <w:pPr>
        <w:spacing w:after="0" w:line="240" w:lineRule="auto"/>
        <w:ind w:firstLine="0"/>
        <w:rPr>
          <w:bCs/>
          <w:kern w:val="32"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ПРИЛОЖЕНИЕ</w:t>
      </w:r>
    </w:p>
    <w:p w:rsidR="001A126A" w:rsidRDefault="001A126A" w:rsidP="001A126A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решению Совета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 xml:space="preserve">» </w:t>
      </w:r>
    </w:p>
    <w:p w:rsidR="001A126A" w:rsidRDefault="001A126A" w:rsidP="001A126A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от «18» июня 2020 года №127</w:t>
      </w:r>
    </w:p>
    <w:p w:rsidR="001A126A" w:rsidRDefault="001A126A" w:rsidP="001A126A">
      <w:pPr>
        <w:pStyle w:val="ConsPlusTitle"/>
        <w:jc w:val="center"/>
        <w:rPr>
          <w:b w:val="0"/>
        </w:rPr>
      </w:pPr>
    </w:p>
    <w:p w:rsidR="001A126A" w:rsidRDefault="001A126A" w:rsidP="001A126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1A126A" w:rsidRDefault="001A126A" w:rsidP="001A126A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МУНИЦИПАЛЬНОЙ СЛУЖБЕ В СЕЛЬСКОМ ПОСЕЛЕНИИ «УЗОН» </w:t>
      </w: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</w:p>
    <w:p w:rsidR="001A126A" w:rsidRDefault="001A126A" w:rsidP="001A126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1A126A" w:rsidRDefault="001A126A" w:rsidP="001A126A">
      <w:pPr>
        <w:spacing w:after="0" w:line="240" w:lineRule="auto"/>
        <w:jc w:val="center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Настоящее Положение регулирует вопросы, связанные с поступлением на муниципальную службу в органы местного самоуправления, аппарат избирательной комиссии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 (далее – муниципальная служба) граждан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положения (статуса</w:t>
      </w:r>
      <w:proofErr w:type="gramEnd"/>
      <w:r>
        <w:rPr>
          <w:szCs w:val="28"/>
        </w:rPr>
        <w:t>) муниципальных служащих, отнесенные федеральным законодательством, краевым законодательством к компетенции органов местного самоуправления.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</w:t>
      </w:r>
      <w:r>
        <w:rPr>
          <w:b/>
          <w:szCs w:val="28"/>
        </w:rPr>
        <w:t xml:space="preserve">. </w:t>
      </w:r>
      <w:r>
        <w:rPr>
          <w:szCs w:val="28"/>
        </w:rPr>
        <w:t>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3. Нанимателем для муниципального служащего в сельском поселении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 является, от имени которого полномочия нанимателя осуществляет представитель нанимателя (работодатель).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4. Представителем нанимателя (работодателем) являются глава сельского поселения.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2. Должности муниципальной службы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5. Должность муниципальной службы - должность в органе местного самоуправления, аппарате избирательной комиссии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», которые образуются в соответствии с Уставом 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</w:t>
      </w:r>
      <w:r>
        <w:rPr>
          <w:i/>
          <w:szCs w:val="28"/>
        </w:rPr>
        <w:t xml:space="preserve">, </w:t>
      </w:r>
      <w:r>
        <w:rPr>
          <w:szCs w:val="28"/>
        </w:rPr>
        <w:t>с установленным кругом обязанностей по обеспечению исполнения полномочий органа местного самоуправления, избирательной комиссии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 или лица, замещающего муниципальную должность.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6. Должности муниципальной службы устанавливаются решением представительного органа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</w:t>
      </w:r>
      <w:r>
        <w:rPr>
          <w:i/>
          <w:szCs w:val="28"/>
        </w:rPr>
        <w:t xml:space="preserve"> </w:t>
      </w:r>
      <w:r>
        <w:rPr>
          <w:szCs w:val="28"/>
        </w:rPr>
        <w:t>в</w:t>
      </w:r>
      <w:r>
        <w:rPr>
          <w:i/>
          <w:szCs w:val="28"/>
        </w:rPr>
        <w:t xml:space="preserve"> </w:t>
      </w:r>
      <w:r>
        <w:rPr>
          <w:szCs w:val="28"/>
        </w:rPr>
        <w:t>соответствии с Реестром должностей муниципальной службы в Забайкальском крае, утвержденным законом Забайкальского края 08 июня 2009 года № 192-ЗЗК «О Реестре должностей муниципальной службы в Забайкальском крае» (далее – Реестр должностей).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7. При составлении и утверждении штатного расписания органа местного самоуправления, аппарата избирательной комиссии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 используется наименование должностей муниципальной службы, предусмотренные Реестром должностей.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708"/>
        <w:rPr>
          <w:iCs/>
          <w:szCs w:val="28"/>
          <w:lang w:eastAsia="ru-RU"/>
        </w:rPr>
      </w:pPr>
      <w:r>
        <w:rPr>
          <w:szCs w:val="28"/>
        </w:rPr>
        <w:t xml:space="preserve">8. </w:t>
      </w:r>
      <w:r>
        <w:rPr>
          <w:iCs/>
          <w:szCs w:val="28"/>
          <w:lang w:eastAsia="ru-RU"/>
        </w:rPr>
        <w:t>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службы, областью и видом профессиональной служебной деятельности муниципального служащего.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8.1</w:t>
      </w:r>
      <w:proofErr w:type="gramStart"/>
      <w:r>
        <w:rPr>
          <w:szCs w:val="28"/>
          <w:lang w:eastAsia="ru-RU"/>
        </w:rPr>
        <w:t xml:space="preserve"> Д</w:t>
      </w:r>
      <w:proofErr w:type="gramEnd"/>
      <w:r>
        <w:rPr>
          <w:szCs w:val="28"/>
          <w:lang w:eastAsia="ru-RU"/>
        </w:rPr>
        <w:t xml:space="preserve">ля замещения должностей муниципальной службы категории «руководители» высшей и главной групп должностей муниципальной службы, категории «помощники (советники)» главной группы должностей муниципальной службы, категории «специалисты» главной группы должностей муниципальной службы обязательно наличие высшего образования не ниже уровня </w:t>
      </w:r>
      <w:proofErr w:type="spellStart"/>
      <w:r>
        <w:rPr>
          <w:szCs w:val="28"/>
          <w:lang w:eastAsia="ru-RU"/>
        </w:rPr>
        <w:t>специалитета</w:t>
      </w:r>
      <w:proofErr w:type="spellEnd"/>
      <w:r>
        <w:rPr>
          <w:szCs w:val="28"/>
          <w:lang w:eastAsia="ru-RU"/>
        </w:rPr>
        <w:t>, магистратуры.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8.2</w:t>
      </w:r>
      <w:proofErr w:type="gramStart"/>
      <w:r>
        <w:rPr>
          <w:szCs w:val="28"/>
          <w:lang w:eastAsia="ru-RU"/>
        </w:rPr>
        <w:t xml:space="preserve"> Д</w:t>
      </w:r>
      <w:proofErr w:type="gramEnd"/>
      <w:r>
        <w:rPr>
          <w:szCs w:val="28"/>
          <w:lang w:eastAsia="ru-RU"/>
        </w:rPr>
        <w:t>ля замещения должностей муниципальной службы категории «руководители» ведущей группы должностей муниципальной службы, категории «специалисты» ведущей и старшей групп должностей муниципальной службы, а также категории «обеспечивающие специалисты» ведущей группы должностей муниципальной службы обязательно наличие высшего образования.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8.3</w:t>
      </w:r>
      <w:proofErr w:type="gramStart"/>
      <w:r>
        <w:rPr>
          <w:szCs w:val="28"/>
          <w:lang w:eastAsia="ru-RU"/>
        </w:rPr>
        <w:t xml:space="preserve"> Д</w:t>
      </w:r>
      <w:proofErr w:type="gramEnd"/>
      <w:r>
        <w:rPr>
          <w:szCs w:val="28"/>
          <w:lang w:eastAsia="ru-RU"/>
        </w:rPr>
        <w:t>ля замещения должностей муниципальной службы категории «обеспечивающие специалисты» старшей и младшей групп должностей муниципальной службы обязательно наличие профессионального образования.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8.4 Квалификационные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3) ведущих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539"/>
        <w:rPr>
          <w:szCs w:val="28"/>
          <w:lang w:eastAsia="ru-RU"/>
        </w:rPr>
      </w:pPr>
      <w:r>
        <w:rPr>
          <w:szCs w:val="28"/>
          <w:lang w:eastAsia="ru-RU"/>
        </w:rPr>
        <w:t>4) старших и младших должностей муниципальной службы - без предъявления требований к стажу.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8.5. 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Законом Забайкальского края от 16 октября 2008 года № 48-ЗЗК «О стаже муниципальной службы в Забайкальском крае».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8.6. </w:t>
      </w:r>
      <w:proofErr w:type="gramStart"/>
      <w:r>
        <w:rPr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8.7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szCs w:val="28"/>
        </w:rPr>
        <w:t>3. Порядок поступления на муниципальную службу, ее прохождение, правовое положение муниципального служащего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настоящим Положением для замещения должностей муниципальной службы, при отсутствии обстоятельств, указанных в статье 13 Федерального закона от 02 марта 2007 года № 25-ФЗ «О муниципальной службе в Российской Федерации» (далее – Федеральный закон № 25-ФЗ) в качестве ограничений, связанных с муниципальной службой. </w:t>
      </w:r>
      <w:proofErr w:type="gramEnd"/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11. Поступление гражданина на муниципальную службу осуществляется </w:t>
      </w:r>
      <w:proofErr w:type="gramStart"/>
      <w:r>
        <w:rPr>
          <w:szCs w:val="28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5" w:history="1">
        <w:r>
          <w:rPr>
            <w:rStyle w:val="a4"/>
            <w:szCs w:val="28"/>
          </w:rPr>
          <w:t>законодательством</w:t>
        </w:r>
        <w:proofErr w:type="gramEnd"/>
      </w:hyperlink>
      <w:r>
        <w:rPr>
          <w:szCs w:val="28"/>
        </w:rPr>
        <w:t xml:space="preserve"> с учетом особенностей, предусмотренных Федеральным законом № 25-ФЗ. Поступление гражданина на муниципальную службу оформляется соответствующим муниципальным правовым актом представителя нанимателя (работодателя). 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12. При замещении должности муниципальной службы, включенной в перечень должностей муниципальной службы, определенный Советом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», заключению трудового договора предшествует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 Порядок проведения конкурса на замещение должности муниципальной службы устанавливается решением Совета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присваивается первый классный чин в порядке, установленном Законом Забайкальского края от 11 марта 2011 года № 474-ЗЗК «О порядке присвоения и сохранения классных чинов муниципальных служащих в Забайкальском крае».</w:t>
      </w:r>
      <w:proofErr w:type="gramEnd"/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14.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 в соответствии с положением о проведении аттестации муниципальных служащих в сельском поселении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</w:t>
      </w:r>
      <w:r>
        <w:rPr>
          <w:i/>
          <w:szCs w:val="28"/>
        </w:rPr>
        <w:t xml:space="preserve">, </w:t>
      </w:r>
      <w:r>
        <w:rPr>
          <w:szCs w:val="28"/>
        </w:rPr>
        <w:t>утвержденным Советом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».</w:t>
      </w:r>
    </w:p>
    <w:p w:rsidR="001A126A" w:rsidRDefault="001A126A" w:rsidP="001A126A">
      <w:pPr>
        <w:pStyle w:val="s1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Аттестации не подлежат следующие муниципальные служащие: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1) замещающие должности муниципальной службы менее одного года;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2) </w:t>
      </w:r>
      <w:proofErr w:type="gramStart"/>
      <w:r>
        <w:rPr>
          <w:rFonts w:eastAsia="Times New Roman"/>
          <w:bCs/>
          <w:color w:val="000000"/>
          <w:szCs w:val="28"/>
          <w:lang w:eastAsia="ru-RU"/>
        </w:rPr>
        <w:t>достигшие</w:t>
      </w:r>
      <w:proofErr w:type="gramEnd"/>
      <w:r>
        <w:rPr>
          <w:rFonts w:eastAsia="Times New Roman"/>
          <w:bCs/>
          <w:color w:val="000000"/>
          <w:szCs w:val="28"/>
          <w:lang w:eastAsia="ru-RU"/>
        </w:rPr>
        <w:t xml:space="preserve"> возраста 60 лет;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3) беременные женщины;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eastAsia="Times New Roman"/>
          <w:bCs/>
          <w:color w:val="000000"/>
          <w:szCs w:val="28"/>
          <w:lang w:eastAsia="ru-RU"/>
        </w:rPr>
      </w:pPr>
      <w:proofErr w:type="gramStart"/>
      <w:r>
        <w:rPr>
          <w:rFonts w:eastAsia="Times New Roman"/>
          <w:bCs/>
          <w:color w:val="000000"/>
          <w:szCs w:val="28"/>
          <w:lang w:eastAsia="ru-RU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>
        <w:rPr>
          <w:rFonts w:eastAsia="Times New Roman"/>
          <w:bCs/>
          <w:color w:val="000000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A126A" w:rsidRDefault="001A126A" w:rsidP="001A126A">
      <w:pPr>
        <w:spacing w:after="0" w:line="240" w:lineRule="auto"/>
        <w:ind w:firstLine="0"/>
        <w:jc w:val="lef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5) замещающие должности муниципальной службы на основании срочного трудового договора (контракта).</w:t>
      </w:r>
    </w:p>
    <w:p w:rsidR="001A126A" w:rsidRDefault="001A126A" w:rsidP="001A126A">
      <w:pPr>
        <w:spacing w:after="0" w:line="240" w:lineRule="auto"/>
        <w:jc w:val="left"/>
        <w:rPr>
          <w:rFonts w:eastAsia="Times New Roman"/>
          <w:bCs/>
          <w:color w:val="000000"/>
          <w:szCs w:val="28"/>
          <w:lang w:eastAsia="ru-RU"/>
        </w:rPr>
      </w:pPr>
      <w:r>
        <w:rPr>
          <w:szCs w:val="28"/>
        </w:rPr>
        <w:t>15.Основные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r>
        <w:rPr>
          <w:b/>
          <w:color w:val="000000"/>
          <w:szCs w:val="28"/>
        </w:rPr>
        <w:t xml:space="preserve">4. Отпуск муниципального служащего в </w:t>
      </w:r>
      <w:r>
        <w:rPr>
          <w:b/>
          <w:szCs w:val="28"/>
        </w:rPr>
        <w:t>сельском поселении «</w:t>
      </w:r>
      <w:proofErr w:type="spellStart"/>
      <w:r>
        <w:rPr>
          <w:b/>
          <w:szCs w:val="28"/>
        </w:rPr>
        <w:t>Узон</w:t>
      </w:r>
      <w:proofErr w:type="spellEnd"/>
      <w:r>
        <w:rPr>
          <w:b/>
          <w:szCs w:val="28"/>
        </w:rPr>
        <w:t>»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16.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17.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18. Муниципальному служащему предоставляется ежегодный основной оплачиваемый отпуск продолжительностью 30 календарных дней.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19. </w:t>
      </w:r>
      <w:r>
        <w:rPr>
          <w:bCs/>
          <w:color w:val="000000"/>
          <w:szCs w:val="28"/>
          <w:shd w:val="clear" w:color="auto" w:fill="FFFFFF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законами субъекта Российской Федерации.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20. Муниципальному служащему предоставляется ежегодный дополнительный оплачиваемый отпуск </w:t>
      </w:r>
      <w:proofErr w:type="gramStart"/>
      <w:r>
        <w:rPr>
          <w:iCs/>
          <w:szCs w:val="28"/>
          <w:lang w:eastAsia="ru-RU"/>
        </w:rPr>
        <w:t>в связи со службой в местностях с особыми климатическими условиями в соответствии</w:t>
      </w:r>
      <w:proofErr w:type="gramEnd"/>
      <w:r>
        <w:rPr>
          <w:iCs/>
          <w:szCs w:val="28"/>
          <w:lang w:eastAsia="ru-RU"/>
        </w:rPr>
        <w:t xml:space="preserve"> с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22. Ежегодный дополнительный оплачиваемый отпуск муниципальному служащему может предоставляться в иных случаях, установленных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23. Предоставление ежегодного оплачиваемого отпуска производится в соответствии с графиком отпусков, утверждаемым </w:t>
      </w:r>
      <w:r>
        <w:rPr>
          <w:szCs w:val="28"/>
        </w:rPr>
        <w:t>представителем нанимателя (работодателем)</w:t>
      </w:r>
      <w:r>
        <w:rPr>
          <w:iCs/>
          <w:szCs w:val="28"/>
          <w:lang w:eastAsia="ru-RU"/>
        </w:rPr>
        <w:t>, на условиях и в порядке, установленных федеральными законами и законами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24. Муниципальному служащему по его письменному заявлению решением </w:t>
      </w:r>
      <w:r>
        <w:rPr>
          <w:szCs w:val="28"/>
        </w:rPr>
        <w:t xml:space="preserve">представителем нанимателя (работодателем) </w:t>
      </w:r>
      <w:r>
        <w:rPr>
          <w:iCs/>
          <w:szCs w:val="28"/>
          <w:lang w:eastAsia="ru-RU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25. 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0"/>
        <w:rPr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Cs w:val="28"/>
        </w:rPr>
      </w:pP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26.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Светом сельского поселения «</w:t>
      </w:r>
      <w:proofErr w:type="spellStart"/>
      <w:r>
        <w:rPr>
          <w:szCs w:val="28"/>
        </w:rPr>
        <w:t>Узон</w:t>
      </w:r>
      <w:proofErr w:type="spellEnd"/>
      <w:r>
        <w:rPr>
          <w:szCs w:val="28"/>
        </w:rPr>
        <w:t>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27. Муниципальному служащему предоставляются гарантии в соответствии с Федеральным </w:t>
      </w:r>
      <w:hyperlink r:id="rId6" w:history="1">
        <w:r>
          <w:rPr>
            <w:rStyle w:val="a4"/>
            <w:szCs w:val="28"/>
          </w:rPr>
          <w:t>законом</w:t>
        </w:r>
      </w:hyperlink>
      <w:r>
        <w:rPr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 xml:space="preserve">28. За безупречную и эффективную муниципальную службу устанавливаются следующие виды поощрения: 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28.1. объявление благодарности;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28.2. награждение почетной грамотой;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28.3. выдача премии или вручение ценного подарка;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28.4. присвоение почетного звания;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28.5. представление к наградам Российской Федерации и Забайкальского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29. Решения о поощрении муниципального служащего в соответствии с подпунктами 28.</w:t>
      </w:r>
      <w:hyperlink r:id="rId7" w:history="1">
        <w:r>
          <w:rPr>
            <w:rStyle w:val="a4"/>
            <w:szCs w:val="28"/>
          </w:rPr>
          <w:t>1</w:t>
        </w:r>
      </w:hyperlink>
      <w:r>
        <w:rPr>
          <w:szCs w:val="28"/>
        </w:rPr>
        <w:t>.</w:t>
      </w:r>
      <w:r>
        <w:rPr>
          <w:color w:val="000000"/>
          <w:szCs w:val="28"/>
        </w:rPr>
        <w:t>-28.3.</w:t>
      </w:r>
      <w:hyperlink r:id="rId8" w:history="1">
        <w:r>
          <w:rPr>
            <w:rStyle w:val="a4"/>
            <w:color w:val="000000"/>
            <w:szCs w:val="28"/>
          </w:rPr>
          <w:t xml:space="preserve"> пункта</w:t>
        </w:r>
      </w:hyperlink>
      <w:r>
        <w:rPr>
          <w:color w:val="000000"/>
          <w:szCs w:val="28"/>
        </w:rPr>
        <w:t xml:space="preserve"> 28</w:t>
      </w:r>
      <w:r>
        <w:rPr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r>
        <w:t xml:space="preserve"> 28.4.-28.5.</w:t>
      </w:r>
      <w:r>
        <w:rPr>
          <w:szCs w:val="28"/>
        </w:rPr>
        <w:t xml:space="preserve"> пункта 28 настоящего Положения принимаются в порядке, установленном федеральными законами и законами края.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30. Поощрение, предусмотренное под</w:t>
      </w:r>
      <w:hyperlink r:id="rId9" w:history="1">
        <w:r>
          <w:rPr>
            <w:rStyle w:val="a4"/>
            <w:szCs w:val="28"/>
          </w:rPr>
          <w:t>пунктом 3 пункта</w:t>
        </w:r>
      </w:hyperlink>
      <w:r>
        <w:rPr>
          <w:szCs w:val="28"/>
        </w:rPr>
        <w:t xml:space="preserve"> 28 настоящего Положения, осуществляется в порядке и размерах, утверждаемых представителем нанимателя (работодателем) в пределах, установленного фонда оплаты труда муниципальных служащих.</w:t>
      </w:r>
    </w:p>
    <w:p w:rsidR="001A126A" w:rsidRDefault="001A126A" w:rsidP="001A126A">
      <w:pPr>
        <w:autoSpaceDE w:val="0"/>
        <w:autoSpaceDN w:val="0"/>
        <w:adjustRightInd w:val="0"/>
        <w:spacing w:after="0" w:line="240" w:lineRule="auto"/>
        <w:outlineLvl w:val="1"/>
        <w:rPr>
          <w:szCs w:val="28"/>
        </w:rPr>
      </w:pPr>
      <w:r>
        <w:rPr>
          <w:szCs w:val="28"/>
        </w:rPr>
        <w:t>31. Соответствующая запись о поощрении вносится в трудовую книжку и личное дело муниципального служащего.</w:t>
      </w:r>
    </w:p>
    <w:p w:rsidR="001A126A" w:rsidRDefault="001A126A" w:rsidP="001A126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A126A" w:rsidRDefault="001A126A" w:rsidP="001A126A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1A126A" w:rsidRDefault="001A126A" w:rsidP="001A126A">
      <w:pPr>
        <w:pStyle w:val="ConsPlusNormal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A126A" w:rsidRDefault="001A126A" w:rsidP="001A126A"/>
    <w:p w:rsidR="001A126A" w:rsidRDefault="001A126A" w:rsidP="001A126A"/>
    <w:p w:rsidR="001A126A" w:rsidRDefault="001A126A" w:rsidP="001A126A"/>
    <w:p w:rsidR="004857F2" w:rsidRDefault="004857F2"/>
    <w:sectPr w:rsidR="004857F2" w:rsidSect="0048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5CE3"/>
    <w:multiLevelType w:val="hybridMultilevel"/>
    <w:tmpl w:val="41F488C2"/>
    <w:lvl w:ilvl="0" w:tplc="0BCE43E0">
      <w:start w:val="1"/>
      <w:numFmt w:val="decimal"/>
      <w:lvlText w:val="%1."/>
      <w:lvlJc w:val="left"/>
      <w:pPr>
        <w:ind w:left="1976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126A"/>
    <w:rsid w:val="001A126A"/>
    <w:rsid w:val="0048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26A"/>
    <w:pPr>
      <w:ind w:left="720"/>
      <w:contextualSpacing/>
    </w:pPr>
  </w:style>
  <w:style w:type="paragraph" w:customStyle="1" w:styleId="ConsPlusTitle">
    <w:name w:val="ConsPlusTitle"/>
    <w:rsid w:val="001A1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A1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1A126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1;n=1612439;fld=134;dst=1001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1;n=1612439;fld=134;dst=1001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19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08403;fld=134;dst=1004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251;n=1612439;fld=134;dst=100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2112</Words>
  <Characters>12042</Characters>
  <Application>Microsoft Office Word</Application>
  <DocSecurity>0</DocSecurity>
  <Lines>100</Lines>
  <Paragraphs>28</Paragraphs>
  <ScaleCrop>false</ScaleCrop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2020-06-18T08:28:00Z</dcterms:created>
  <dcterms:modified xsi:type="dcterms:W3CDTF">2020-06-18T08:30:00Z</dcterms:modified>
</cp:coreProperties>
</file>